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8FB2" w14:textId="77777777" w:rsidR="005A053B" w:rsidRDefault="00B34C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DOĞU AKDENİZ ÜNİVERSİTESİ (DAÜ)</w:t>
      </w:r>
    </w:p>
    <w:p w14:paraId="55A34FEB" w14:textId="77777777" w:rsidR="005A053B" w:rsidRDefault="00B34C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 ADAYI SAPTAMA KOMİTESİ (RASK)</w:t>
      </w:r>
    </w:p>
    <w:p w14:paraId="753DD1AF" w14:textId="77777777" w:rsidR="005A053B" w:rsidRDefault="00B34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TOPLANTI KARAR TUTANAĞI</w:t>
      </w:r>
    </w:p>
    <w:p w14:paraId="5FA229FF" w14:textId="018462DB" w:rsidR="005A053B" w:rsidRDefault="00B34CE1">
      <w:pPr>
        <w:rPr>
          <w:sz w:val="24"/>
          <w:szCs w:val="24"/>
        </w:rPr>
      </w:pPr>
      <w:r>
        <w:rPr>
          <w:b/>
          <w:sz w:val="24"/>
          <w:szCs w:val="24"/>
        </w:rPr>
        <w:t>Toplantı Sayı No</w:t>
      </w:r>
      <w:r w:rsidR="000B6C1C">
        <w:rPr>
          <w:b/>
          <w:sz w:val="24"/>
          <w:szCs w:val="24"/>
        </w:rPr>
        <w:tab/>
      </w:r>
      <w:r w:rsidR="00B7521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="00971546" w:rsidRPr="00971546">
        <w:rPr>
          <w:sz w:val="24"/>
          <w:szCs w:val="24"/>
        </w:rPr>
        <w:t>0</w:t>
      </w:r>
      <w:r w:rsidR="000B6C1C">
        <w:rPr>
          <w:sz w:val="24"/>
          <w:szCs w:val="24"/>
        </w:rPr>
        <w:t>6</w:t>
      </w:r>
    </w:p>
    <w:p w14:paraId="6B320C8D" w14:textId="4ED11CF0" w:rsidR="005A053B" w:rsidRDefault="00B34CE1">
      <w:pPr>
        <w:rPr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6C1C">
        <w:rPr>
          <w:b/>
          <w:sz w:val="24"/>
          <w:szCs w:val="24"/>
        </w:rPr>
        <w:tab/>
      </w:r>
      <w:r w:rsidR="00B752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6C1C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0B6C1C">
        <w:rPr>
          <w:sz w:val="24"/>
          <w:szCs w:val="24"/>
        </w:rPr>
        <w:t>Haziran</w:t>
      </w:r>
      <w:r>
        <w:rPr>
          <w:sz w:val="24"/>
          <w:szCs w:val="24"/>
        </w:rPr>
        <w:t xml:space="preserve"> 2020 </w:t>
      </w:r>
    </w:p>
    <w:p w14:paraId="7A187328" w14:textId="474FF190" w:rsidR="005A053B" w:rsidRDefault="00B34CE1">
      <w:pPr>
        <w:rPr>
          <w:sz w:val="24"/>
          <w:szCs w:val="24"/>
        </w:rPr>
      </w:pPr>
      <w:r>
        <w:rPr>
          <w:b/>
          <w:sz w:val="24"/>
          <w:szCs w:val="24"/>
        </w:rPr>
        <w:t>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6C1C">
        <w:rPr>
          <w:b/>
          <w:sz w:val="24"/>
          <w:szCs w:val="24"/>
        </w:rPr>
        <w:tab/>
      </w:r>
      <w:r w:rsidR="00B752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1546">
        <w:rPr>
          <w:sz w:val="24"/>
          <w:szCs w:val="24"/>
        </w:rPr>
        <w:t xml:space="preserve">Çevrimiçi (Microsoft </w:t>
      </w:r>
      <w:proofErr w:type="spellStart"/>
      <w:r w:rsidR="00971546">
        <w:rPr>
          <w:sz w:val="24"/>
          <w:szCs w:val="24"/>
        </w:rPr>
        <w:t>Teams</w:t>
      </w:r>
      <w:proofErr w:type="spellEnd"/>
      <w:r w:rsidR="00971546">
        <w:rPr>
          <w:sz w:val="24"/>
          <w:szCs w:val="24"/>
        </w:rPr>
        <w:t xml:space="preserve"> üzerinden)</w:t>
      </w:r>
      <w:r>
        <w:rPr>
          <w:sz w:val="24"/>
          <w:szCs w:val="24"/>
        </w:rPr>
        <w:t xml:space="preserve"> </w:t>
      </w:r>
    </w:p>
    <w:p w14:paraId="1706C224" w14:textId="60F30677" w:rsidR="005A053B" w:rsidRDefault="00B34CE1">
      <w:pPr>
        <w:rPr>
          <w:sz w:val="24"/>
          <w:szCs w:val="24"/>
        </w:rPr>
      </w:pPr>
      <w:r>
        <w:rPr>
          <w:b/>
          <w:sz w:val="24"/>
          <w:szCs w:val="24"/>
        </w:rPr>
        <w:t>Katılanlar</w:t>
      </w:r>
      <w:r w:rsidR="000B6C1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52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. Mustafa UYGUROĞLU (Başkan) </w:t>
      </w:r>
    </w:p>
    <w:p w14:paraId="79529540" w14:textId="77777777" w:rsidR="005A053B" w:rsidRDefault="00B34CE1" w:rsidP="002973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Yrd.Doç.Dr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Ramadan</w:t>
      </w:r>
      <w:proofErr w:type="spellEnd"/>
      <w:r>
        <w:rPr>
          <w:sz w:val="24"/>
          <w:szCs w:val="24"/>
        </w:rPr>
        <w:t xml:space="preserve"> EYYAM (Sekreter) </w:t>
      </w:r>
    </w:p>
    <w:p w14:paraId="70349E99" w14:textId="77777777" w:rsidR="005A053B" w:rsidRDefault="00B34CE1" w:rsidP="002973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. İzzet SAKALLI (Üye) </w:t>
      </w:r>
    </w:p>
    <w:p w14:paraId="2DB55895" w14:textId="77777777" w:rsidR="005A053B" w:rsidRDefault="00B34CE1" w:rsidP="002973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 xml:space="preserve">. Fatih BAYRAKTAR (Üye) </w:t>
      </w:r>
    </w:p>
    <w:p w14:paraId="21140F7E" w14:textId="77777777" w:rsidR="005A053B" w:rsidRDefault="00B34CE1" w:rsidP="002973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 xml:space="preserve">. Canan </w:t>
      </w:r>
      <w:proofErr w:type="spellStart"/>
      <w:r>
        <w:rPr>
          <w:sz w:val="24"/>
          <w:szCs w:val="24"/>
        </w:rPr>
        <w:t>Perkan</w:t>
      </w:r>
      <w:proofErr w:type="spellEnd"/>
      <w:r>
        <w:rPr>
          <w:sz w:val="24"/>
          <w:szCs w:val="24"/>
        </w:rPr>
        <w:t xml:space="preserve"> ZEKİ (Üye) </w:t>
      </w:r>
    </w:p>
    <w:p w14:paraId="65E2EBB0" w14:textId="3ED8B6DC" w:rsidR="00971546" w:rsidRDefault="000B6C1C" w:rsidP="000B6C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Mazeretli </w:t>
      </w:r>
      <w:r w:rsidR="00971546">
        <w:rPr>
          <w:b/>
          <w:sz w:val="24"/>
          <w:szCs w:val="24"/>
        </w:rPr>
        <w:t>Katılmayanlar</w:t>
      </w:r>
      <w:r w:rsidR="00B75210">
        <w:rPr>
          <w:b/>
          <w:sz w:val="24"/>
          <w:szCs w:val="24"/>
        </w:rPr>
        <w:tab/>
      </w:r>
      <w:proofErr w:type="gramStart"/>
      <w:r w:rsidR="00971546">
        <w:rPr>
          <w:b/>
          <w:sz w:val="24"/>
          <w:szCs w:val="24"/>
        </w:rPr>
        <w:t>:</w:t>
      </w:r>
      <w:r w:rsidR="00971546">
        <w:rPr>
          <w:sz w:val="24"/>
          <w:szCs w:val="24"/>
        </w:rPr>
        <w:t xml:space="preserve"> </w:t>
      </w:r>
      <w:r w:rsidR="006E6F53">
        <w:rPr>
          <w:sz w:val="24"/>
          <w:szCs w:val="24"/>
        </w:rPr>
        <w:t>-</w:t>
      </w:r>
      <w:proofErr w:type="gramEnd"/>
    </w:p>
    <w:p w14:paraId="6A25C8D1" w14:textId="2740D712" w:rsidR="000B6C1C" w:rsidRDefault="000B6C1C" w:rsidP="000B6C1C">
      <w:pPr>
        <w:rPr>
          <w:sz w:val="24"/>
          <w:szCs w:val="24"/>
        </w:rPr>
      </w:pPr>
      <w:r>
        <w:rPr>
          <w:b/>
          <w:sz w:val="24"/>
          <w:szCs w:val="24"/>
        </w:rPr>
        <w:t>Katılmayanlar</w:t>
      </w:r>
      <w:r>
        <w:rPr>
          <w:b/>
          <w:sz w:val="24"/>
          <w:szCs w:val="24"/>
        </w:rPr>
        <w:tab/>
      </w:r>
      <w:r w:rsidR="002973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3516A2">
        <w:rPr>
          <w:sz w:val="24"/>
          <w:szCs w:val="24"/>
        </w:rPr>
        <w:t>Prof.Dr.</w:t>
      </w:r>
      <w:r>
        <w:rPr>
          <w:sz w:val="24"/>
          <w:szCs w:val="24"/>
        </w:rPr>
        <w:t>Sami</w:t>
      </w:r>
      <w:proofErr w:type="spellEnd"/>
      <w:proofErr w:type="gramEnd"/>
      <w:r>
        <w:rPr>
          <w:sz w:val="24"/>
          <w:szCs w:val="24"/>
        </w:rPr>
        <w:t xml:space="preserve"> FETHİ (Gözlemci Üye - DAÜ-SEN) </w:t>
      </w:r>
    </w:p>
    <w:p w14:paraId="1837933B" w14:textId="14DC928A" w:rsidR="000B6C1C" w:rsidRDefault="0029733A" w:rsidP="002973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C1C" w:rsidRPr="006B71CB">
        <w:rPr>
          <w:sz w:val="24"/>
          <w:szCs w:val="24"/>
        </w:rPr>
        <w:t xml:space="preserve">Buğu SÜMEN COHAR (Gözlemci </w:t>
      </w:r>
      <w:proofErr w:type="gramStart"/>
      <w:r w:rsidR="000B6C1C" w:rsidRPr="006B71CB">
        <w:rPr>
          <w:sz w:val="24"/>
          <w:szCs w:val="24"/>
        </w:rPr>
        <w:t>Üye -</w:t>
      </w:r>
      <w:proofErr w:type="gramEnd"/>
      <w:r w:rsidR="000B6C1C" w:rsidRPr="006B71CB">
        <w:rPr>
          <w:sz w:val="24"/>
          <w:szCs w:val="24"/>
        </w:rPr>
        <w:t xml:space="preserve"> DAÜ BİRSEN)</w:t>
      </w:r>
      <w:r w:rsidR="000B6C1C">
        <w:rPr>
          <w:sz w:val="24"/>
          <w:szCs w:val="24"/>
        </w:rPr>
        <w:t xml:space="preserve">  </w:t>
      </w:r>
    </w:p>
    <w:p w14:paraId="4735BC9D" w14:textId="39DF07B1" w:rsidR="005A053B" w:rsidRDefault="00971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Karar</w:t>
      </w:r>
      <w:r w:rsidR="00102E04">
        <w:rPr>
          <w:b/>
          <w:sz w:val="24"/>
          <w:szCs w:val="24"/>
        </w:rPr>
        <w:t>:</w:t>
      </w:r>
    </w:p>
    <w:p w14:paraId="34FB9E97" w14:textId="09BB469B" w:rsidR="006B71CB" w:rsidRDefault="000B6C1C" w:rsidP="006B71CB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Seçim yerinin CL</w:t>
      </w:r>
      <w:r w:rsidR="00A8433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(Merkezi Derslikler) Binası olmasına,</w:t>
      </w:r>
      <w:r w:rsidR="006B71CB">
        <w:rPr>
          <w:sz w:val="24"/>
          <w:szCs w:val="24"/>
        </w:rPr>
        <w:t xml:space="preserve"> </w:t>
      </w:r>
    </w:p>
    <w:p w14:paraId="75C16DD9" w14:textId="70995781" w:rsidR="000B6C1C" w:rsidRPr="006B71CB" w:rsidRDefault="000B6C1C" w:rsidP="005B52EF">
      <w:pPr>
        <w:pStyle w:val="ListParagraph"/>
        <w:numPr>
          <w:ilvl w:val="1"/>
          <w:numId w:val="13"/>
        </w:numPr>
        <w:spacing w:after="0"/>
        <w:ind w:left="720"/>
        <w:contextualSpacing w:val="0"/>
        <w:jc w:val="both"/>
        <w:rPr>
          <w:sz w:val="24"/>
          <w:szCs w:val="24"/>
        </w:rPr>
      </w:pPr>
      <w:r w:rsidRPr="006B71CB">
        <w:rPr>
          <w:sz w:val="24"/>
          <w:szCs w:val="24"/>
        </w:rPr>
        <w:t>Bu binaya oy kullanmak için 6 sandık kurulmasına,</w:t>
      </w:r>
    </w:p>
    <w:p w14:paraId="40076FF3" w14:textId="77777777" w:rsidR="0029733A" w:rsidRDefault="000B6C1C" w:rsidP="005B52EF">
      <w:pPr>
        <w:pStyle w:val="ListParagraph"/>
        <w:numPr>
          <w:ilvl w:val="1"/>
          <w:numId w:val="13"/>
        </w:numPr>
        <w:spacing w:after="0"/>
        <w:ind w:left="720"/>
        <w:contextualSpacing w:val="0"/>
        <w:jc w:val="both"/>
        <w:rPr>
          <w:sz w:val="24"/>
          <w:szCs w:val="24"/>
        </w:rPr>
      </w:pPr>
      <w:r w:rsidRPr="0029733A">
        <w:rPr>
          <w:sz w:val="24"/>
          <w:szCs w:val="24"/>
        </w:rPr>
        <w:t xml:space="preserve">Bu sandıklarda oy kullanacak personelin binaya 3 kapıdan girmesi için düzenleme </w:t>
      </w:r>
      <w:r w:rsidRPr="005B52EF">
        <w:rPr>
          <w:sz w:val="24"/>
          <w:szCs w:val="24"/>
        </w:rPr>
        <w:t>yapılmasına,</w:t>
      </w:r>
    </w:p>
    <w:p w14:paraId="4FC2AE8D" w14:textId="77777777" w:rsidR="0029733A" w:rsidRDefault="000B6C1C" w:rsidP="005B52EF">
      <w:pPr>
        <w:pStyle w:val="ListParagraph"/>
        <w:numPr>
          <w:ilvl w:val="1"/>
          <w:numId w:val="13"/>
        </w:numPr>
        <w:spacing w:after="0"/>
        <w:ind w:left="720"/>
        <w:contextualSpacing w:val="0"/>
        <w:jc w:val="both"/>
        <w:rPr>
          <w:sz w:val="24"/>
          <w:szCs w:val="24"/>
        </w:rPr>
      </w:pPr>
      <w:r w:rsidRPr="0029733A">
        <w:rPr>
          <w:sz w:val="24"/>
          <w:szCs w:val="24"/>
        </w:rPr>
        <w:t>Yine çıkışların farklı kapılardan olmasına,</w:t>
      </w:r>
    </w:p>
    <w:p w14:paraId="40A58E84" w14:textId="26D74487" w:rsidR="000B6C1C" w:rsidRDefault="0029733A" w:rsidP="005B52EF">
      <w:pPr>
        <w:pStyle w:val="ListParagraph"/>
        <w:numPr>
          <w:ilvl w:val="1"/>
          <w:numId w:val="13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İlk</w:t>
      </w:r>
      <w:r w:rsidR="000B6C1C" w:rsidRPr="0029733A">
        <w:rPr>
          <w:sz w:val="24"/>
          <w:szCs w:val="24"/>
        </w:rPr>
        <w:t xml:space="preserve"> kapıdan akademik personel ve öğrencilerin girişinin yapılmasına, 2. </w:t>
      </w:r>
      <w:r>
        <w:rPr>
          <w:sz w:val="24"/>
          <w:szCs w:val="24"/>
        </w:rPr>
        <w:t>k</w:t>
      </w:r>
      <w:r w:rsidR="000B6C1C" w:rsidRPr="0029733A">
        <w:rPr>
          <w:sz w:val="24"/>
          <w:szCs w:val="24"/>
        </w:rPr>
        <w:t>apıdan yönetsel, işçi ve döner serma</w:t>
      </w:r>
      <w:r>
        <w:rPr>
          <w:sz w:val="24"/>
          <w:szCs w:val="24"/>
        </w:rPr>
        <w:t>ye personelinin giriş yapmasına</w:t>
      </w:r>
      <w:r w:rsidR="000B6C1C" w:rsidRPr="0029733A">
        <w:rPr>
          <w:sz w:val="24"/>
          <w:szCs w:val="24"/>
        </w:rPr>
        <w:t xml:space="preserve"> ve 3. </w:t>
      </w:r>
      <w:r>
        <w:rPr>
          <w:sz w:val="24"/>
          <w:szCs w:val="24"/>
        </w:rPr>
        <w:t>k</w:t>
      </w:r>
      <w:r w:rsidR="000B6C1C" w:rsidRPr="0029733A">
        <w:rPr>
          <w:sz w:val="24"/>
          <w:szCs w:val="24"/>
        </w:rPr>
        <w:t>apıdan ise riskli grupta yer alacak olan kişi</w:t>
      </w:r>
      <w:r>
        <w:rPr>
          <w:sz w:val="24"/>
          <w:szCs w:val="24"/>
        </w:rPr>
        <w:t>lerin tek tek binaya alınmasına,</w:t>
      </w:r>
    </w:p>
    <w:p w14:paraId="514231D0" w14:textId="5820370D" w:rsidR="000B6C1C" w:rsidRPr="00937648" w:rsidRDefault="000B6C1C" w:rsidP="00AC7C8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 w:rsidRPr="00937648">
        <w:rPr>
          <w:sz w:val="24"/>
          <w:szCs w:val="24"/>
        </w:rPr>
        <w:t>Kurulacak 6 sandığın şu şekilde tanzim edilmesine;</w:t>
      </w:r>
    </w:p>
    <w:p w14:paraId="66ECD3EC" w14:textId="2B6CA717" w:rsidR="000B6C1C" w:rsidRPr="00937648" w:rsidRDefault="000B6C1C" w:rsidP="00AC7C82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sz w:val="24"/>
          <w:szCs w:val="24"/>
        </w:rPr>
      </w:pPr>
      <w:r w:rsidRPr="00937648">
        <w:rPr>
          <w:sz w:val="24"/>
          <w:szCs w:val="24"/>
        </w:rPr>
        <w:t>Öğretim üyeleri için 1 sandık</w:t>
      </w:r>
      <w:r w:rsidR="0029733A" w:rsidRPr="00937648">
        <w:rPr>
          <w:sz w:val="24"/>
          <w:szCs w:val="24"/>
        </w:rPr>
        <w:t>,</w:t>
      </w:r>
    </w:p>
    <w:p w14:paraId="414696B9" w14:textId="0252F21A" w:rsidR="000B6C1C" w:rsidRPr="00937648" w:rsidRDefault="000B6C1C" w:rsidP="00AC7C82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sz w:val="24"/>
          <w:szCs w:val="24"/>
        </w:rPr>
      </w:pPr>
      <w:r w:rsidRPr="00937648">
        <w:rPr>
          <w:sz w:val="24"/>
          <w:szCs w:val="24"/>
        </w:rPr>
        <w:t>Okutman ve öğretim görevlileri için 1 sandık</w:t>
      </w:r>
      <w:r w:rsidR="0029733A" w:rsidRPr="00937648">
        <w:rPr>
          <w:sz w:val="24"/>
          <w:szCs w:val="24"/>
        </w:rPr>
        <w:t>,</w:t>
      </w:r>
    </w:p>
    <w:p w14:paraId="6F4CCD24" w14:textId="2FAD72B8" w:rsidR="000B6C1C" w:rsidRPr="00937648" w:rsidRDefault="000B6C1C" w:rsidP="00E433C5">
      <w:pPr>
        <w:pStyle w:val="ListParagraph"/>
        <w:numPr>
          <w:ilvl w:val="0"/>
          <w:numId w:val="10"/>
        </w:numPr>
        <w:spacing w:after="0"/>
        <w:ind w:left="634"/>
        <w:contextualSpacing w:val="0"/>
        <w:jc w:val="both"/>
        <w:rPr>
          <w:sz w:val="24"/>
          <w:szCs w:val="24"/>
        </w:rPr>
      </w:pPr>
      <w:r w:rsidRPr="00937648">
        <w:rPr>
          <w:sz w:val="24"/>
          <w:szCs w:val="24"/>
        </w:rPr>
        <w:t>Öğrenciler, yönetsel, işçi ve döner sermaye personeli için 3 sandık</w:t>
      </w:r>
      <w:r w:rsidR="0029733A" w:rsidRPr="00937648">
        <w:rPr>
          <w:sz w:val="24"/>
          <w:szCs w:val="24"/>
        </w:rPr>
        <w:t>,</w:t>
      </w:r>
    </w:p>
    <w:p w14:paraId="2C16BA83" w14:textId="1C3F3FED" w:rsidR="006605AF" w:rsidRPr="00937648" w:rsidRDefault="006605AF" w:rsidP="00AC7C82">
      <w:pPr>
        <w:pStyle w:val="ListParagraph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937648">
        <w:rPr>
          <w:sz w:val="24"/>
          <w:szCs w:val="24"/>
        </w:rPr>
        <w:t>Risk grubunda olup oyunu sandıkta kullanacak personel için 1 sandık</w:t>
      </w:r>
    </w:p>
    <w:p w14:paraId="572A7038" w14:textId="6D299C8A" w:rsidR="000B6C1C" w:rsidRDefault="000B6C1C" w:rsidP="00AC7C8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 sandıklarda </w:t>
      </w:r>
      <w:r w:rsidR="0029733A">
        <w:rPr>
          <w:sz w:val="24"/>
          <w:szCs w:val="24"/>
        </w:rPr>
        <w:t>aynı</w:t>
      </w:r>
      <w:r>
        <w:rPr>
          <w:sz w:val="24"/>
          <w:szCs w:val="24"/>
        </w:rPr>
        <w:t xml:space="preserve"> anda </w:t>
      </w:r>
      <w:r w:rsidR="0029733A">
        <w:rPr>
          <w:sz w:val="24"/>
          <w:szCs w:val="24"/>
        </w:rPr>
        <w:t xml:space="preserve">toplamda </w:t>
      </w:r>
      <w:r>
        <w:rPr>
          <w:sz w:val="24"/>
          <w:szCs w:val="24"/>
        </w:rPr>
        <w:t>12 araştırma görevlisinin (her sandıkta 2 kişi olacak şekilde) görev yapmasına,</w:t>
      </w:r>
    </w:p>
    <w:p w14:paraId="3C7DB2F6" w14:textId="0D73C31A" w:rsidR="000B6C1C" w:rsidRDefault="000B6C1C" w:rsidP="00AC7C82">
      <w:pPr>
        <w:pStyle w:val="ListParagraph"/>
        <w:numPr>
          <w:ilvl w:val="1"/>
          <w:numId w:val="8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Seçim sandıklarında görevlendirilecek araştırma görevlileri için tüm fakülte ve yüksekokullardan </w:t>
      </w:r>
      <w:r w:rsidR="0048348E">
        <w:rPr>
          <w:sz w:val="24"/>
          <w:szCs w:val="24"/>
        </w:rPr>
        <w:t>36</w:t>
      </w:r>
      <w:r>
        <w:rPr>
          <w:sz w:val="24"/>
          <w:szCs w:val="24"/>
        </w:rPr>
        <w:t xml:space="preserve"> araştırma görevlisi talep edilmesine, bunların 2 tanesinin yedek, 24 </w:t>
      </w:r>
      <w:r>
        <w:rPr>
          <w:sz w:val="24"/>
          <w:szCs w:val="24"/>
        </w:rPr>
        <w:lastRenderedPageBreak/>
        <w:t>tanesinin ise 12 +12 olacak şekilde vardiya (</w:t>
      </w:r>
      <w:proofErr w:type="spellStart"/>
      <w:r>
        <w:rPr>
          <w:sz w:val="24"/>
          <w:szCs w:val="24"/>
        </w:rPr>
        <w:t>shift</w:t>
      </w:r>
      <w:proofErr w:type="spellEnd"/>
      <w:r>
        <w:rPr>
          <w:sz w:val="24"/>
          <w:szCs w:val="24"/>
        </w:rPr>
        <w:t>)</w:t>
      </w:r>
      <w:r w:rsidR="003516A2">
        <w:rPr>
          <w:sz w:val="24"/>
          <w:szCs w:val="24"/>
        </w:rPr>
        <w:t xml:space="preserve"> usulüyle</w:t>
      </w:r>
      <w:r>
        <w:rPr>
          <w:sz w:val="24"/>
          <w:szCs w:val="24"/>
        </w:rPr>
        <w:t xml:space="preserve"> sandık başlarında görev yapmasına,</w:t>
      </w:r>
    </w:p>
    <w:p w14:paraId="2D367D3C" w14:textId="77777777" w:rsidR="003516A2" w:rsidRDefault="002224ED" w:rsidP="00AC7C8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Binanın 3 ana giriş kapısına el d</w:t>
      </w:r>
      <w:r w:rsidR="003516A2">
        <w:rPr>
          <w:sz w:val="24"/>
          <w:szCs w:val="24"/>
        </w:rPr>
        <w:t xml:space="preserve">ezenfektanlarının konulmasına ve </w:t>
      </w:r>
      <w:r w:rsidRPr="003516A2">
        <w:rPr>
          <w:sz w:val="24"/>
          <w:szCs w:val="24"/>
        </w:rPr>
        <w:t xml:space="preserve">her kapı girişinde 2 güvenlik görevlisinin görev yapmasına, </w:t>
      </w:r>
    </w:p>
    <w:p w14:paraId="5A919ED9" w14:textId="013E17F3" w:rsidR="003516A2" w:rsidRDefault="003516A2" w:rsidP="00AC7C82">
      <w:pPr>
        <w:pStyle w:val="ListParagraph"/>
        <w:numPr>
          <w:ilvl w:val="1"/>
          <w:numId w:val="8"/>
        </w:numPr>
        <w:spacing w:after="0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224ED" w:rsidRPr="003516A2">
        <w:rPr>
          <w:sz w:val="24"/>
          <w:szCs w:val="24"/>
        </w:rPr>
        <w:t xml:space="preserve">andıkların bulunacağı oda ve/veya yerlerde sürekli olarak bulunmak üzere en az 1 güvenlik görevlisinin olmasına, </w:t>
      </w:r>
    </w:p>
    <w:p w14:paraId="73ADEBE5" w14:textId="77777777" w:rsidR="003516A2" w:rsidRDefault="003516A2" w:rsidP="00AC7C82">
      <w:pPr>
        <w:pStyle w:val="ListParagraph"/>
        <w:numPr>
          <w:ilvl w:val="1"/>
          <w:numId w:val="8"/>
        </w:numPr>
        <w:spacing w:after="0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224ED" w:rsidRPr="003516A2">
        <w:rPr>
          <w:sz w:val="24"/>
          <w:szCs w:val="24"/>
        </w:rPr>
        <w:t xml:space="preserve">yrıca sandıkların bulunacağı koridorlarda sandıkların güvenliği </w:t>
      </w:r>
      <w:r w:rsidRPr="003516A2">
        <w:rPr>
          <w:sz w:val="24"/>
          <w:szCs w:val="24"/>
        </w:rPr>
        <w:t>açısından</w:t>
      </w:r>
      <w:r w:rsidR="002224ED" w:rsidRPr="003516A2">
        <w:rPr>
          <w:sz w:val="24"/>
          <w:szCs w:val="24"/>
        </w:rPr>
        <w:t xml:space="preserve"> birer devriye güvenlik görevlisinin olmasına, </w:t>
      </w:r>
    </w:p>
    <w:p w14:paraId="42D39B84" w14:textId="473D49F3" w:rsidR="000B6C1C" w:rsidRDefault="003516A2" w:rsidP="00AC7C82">
      <w:pPr>
        <w:pStyle w:val="ListParagraph"/>
        <w:numPr>
          <w:ilvl w:val="1"/>
          <w:numId w:val="8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224ED" w:rsidRPr="003516A2">
        <w:rPr>
          <w:sz w:val="24"/>
          <w:szCs w:val="24"/>
        </w:rPr>
        <w:t xml:space="preserve">üvenlik görevlilerinin </w:t>
      </w:r>
      <w:r>
        <w:rPr>
          <w:sz w:val="24"/>
          <w:szCs w:val="24"/>
        </w:rPr>
        <w:t>G</w:t>
      </w:r>
      <w:r w:rsidR="002224ED" w:rsidRPr="003516A2">
        <w:rPr>
          <w:sz w:val="24"/>
          <w:szCs w:val="24"/>
        </w:rPr>
        <w:t xml:space="preserve">üvenlik </w:t>
      </w:r>
      <w:r>
        <w:rPr>
          <w:sz w:val="24"/>
          <w:szCs w:val="24"/>
        </w:rPr>
        <w:t>A</w:t>
      </w:r>
      <w:r w:rsidR="002224ED" w:rsidRPr="003516A2">
        <w:rPr>
          <w:sz w:val="24"/>
          <w:szCs w:val="24"/>
        </w:rPr>
        <w:t>mirliğinin düzenlemesi doğrultusunda vardiya (</w:t>
      </w:r>
      <w:proofErr w:type="spellStart"/>
      <w:r w:rsidR="002224ED" w:rsidRPr="003516A2">
        <w:rPr>
          <w:sz w:val="24"/>
          <w:szCs w:val="24"/>
        </w:rPr>
        <w:t>shift</w:t>
      </w:r>
      <w:proofErr w:type="spellEnd"/>
      <w:r w:rsidR="002224ED" w:rsidRPr="003516A2">
        <w:rPr>
          <w:sz w:val="24"/>
          <w:szCs w:val="24"/>
        </w:rPr>
        <w:t>) usulüyle çalışmasına,</w:t>
      </w:r>
    </w:p>
    <w:p w14:paraId="0503BE82" w14:textId="3EA51852" w:rsidR="002224ED" w:rsidRDefault="002224ED" w:rsidP="00AC7C82">
      <w:pPr>
        <w:pStyle w:val="ListParagraph"/>
        <w:numPr>
          <w:ilvl w:val="0"/>
          <w:numId w:val="8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Güvenlik </w:t>
      </w:r>
      <w:r w:rsidR="003516A2">
        <w:rPr>
          <w:sz w:val="24"/>
          <w:szCs w:val="24"/>
        </w:rPr>
        <w:t>Amirliği</w:t>
      </w:r>
      <w:r>
        <w:rPr>
          <w:sz w:val="24"/>
          <w:szCs w:val="24"/>
        </w:rPr>
        <w:t xml:space="preserve"> ile seçim güvenliği konusunda bir toplantı yapılmasına</w:t>
      </w:r>
      <w:r w:rsidR="003516A2">
        <w:rPr>
          <w:sz w:val="24"/>
          <w:szCs w:val="24"/>
        </w:rPr>
        <w:t>,</w:t>
      </w:r>
    </w:p>
    <w:p w14:paraId="27693154" w14:textId="77777777" w:rsidR="003516A2" w:rsidRDefault="002224ED" w:rsidP="00C97B0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Seçimde oy kullanacak olan DAÜ personelinin oy kullanacakları sandıklara gelirken yanlarında mutlak </w:t>
      </w:r>
      <w:r w:rsidR="003516A2">
        <w:rPr>
          <w:sz w:val="24"/>
          <w:szCs w:val="24"/>
        </w:rPr>
        <w:t>suretle</w:t>
      </w:r>
      <w:r>
        <w:rPr>
          <w:sz w:val="24"/>
          <w:szCs w:val="24"/>
        </w:rPr>
        <w:t xml:space="preserve"> </w:t>
      </w:r>
    </w:p>
    <w:p w14:paraId="196708A4" w14:textId="6472F7F4" w:rsidR="003516A2" w:rsidRDefault="002224ED" w:rsidP="00C97B02">
      <w:pPr>
        <w:pStyle w:val="ListParagraph"/>
        <w:numPr>
          <w:ilvl w:val="2"/>
          <w:numId w:val="8"/>
        </w:numPr>
        <w:spacing w:after="0"/>
        <w:ind w:left="117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güncel</w:t>
      </w:r>
      <w:proofErr w:type="gramEnd"/>
      <w:r>
        <w:rPr>
          <w:sz w:val="24"/>
          <w:szCs w:val="24"/>
        </w:rPr>
        <w:t xml:space="preserve"> ve resmi kimliklerinin olmasına</w:t>
      </w:r>
      <w:r w:rsidR="0061515A">
        <w:rPr>
          <w:sz w:val="24"/>
          <w:szCs w:val="24"/>
        </w:rPr>
        <w:t xml:space="preserve"> </w:t>
      </w:r>
      <w:r w:rsidR="0061515A" w:rsidRPr="0061515A">
        <w:rPr>
          <w:i/>
          <w:iCs/>
          <w:sz w:val="20"/>
          <w:szCs w:val="20"/>
        </w:rPr>
        <w:t>(*</w:t>
      </w:r>
      <w:proofErr w:type="spellStart"/>
      <w:r w:rsidR="0061515A" w:rsidRPr="0061515A">
        <w:rPr>
          <w:i/>
          <w:iCs/>
          <w:sz w:val="20"/>
          <w:szCs w:val="20"/>
        </w:rPr>
        <w:t>passport</w:t>
      </w:r>
      <w:proofErr w:type="spellEnd"/>
      <w:r w:rsidR="0061515A" w:rsidRPr="0061515A">
        <w:rPr>
          <w:i/>
          <w:iCs/>
          <w:sz w:val="20"/>
          <w:szCs w:val="20"/>
        </w:rPr>
        <w:t>, ehliyet, DAÜ personel kartı gibi onaylı ve güncel fotoğraflı resmi bir belgede olabilir</w:t>
      </w:r>
      <w:r w:rsidR="0061515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14:paraId="468FB306" w14:textId="77777777" w:rsidR="003516A2" w:rsidRDefault="002224ED" w:rsidP="00C97B02">
      <w:pPr>
        <w:pStyle w:val="ListParagraph"/>
        <w:numPr>
          <w:ilvl w:val="2"/>
          <w:numId w:val="8"/>
        </w:numPr>
        <w:spacing w:after="0"/>
        <w:ind w:left="117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yüzlerinde</w:t>
      </w:r>
      <w:proofErr w:type="gramEnd"/>
      <w:r>
        <w:rPr>
          <w:sz w:val="24"/>
          <w:szCs w:val="24"/>
        </w:rPr>
        <w:t xml:space="preserve"> maske olmasına ve </w:t>
      </w:r>
    </w:p>
    <w:p w14:paraId="56DC6E3B" w14:textId="77777777" w:rsidR="003516A2" w:rsidRDefault="002224ED" w:rsidP="00C97B02">
      <w:pPr>
        <w:pStyle w:val="ListParagraph"/>
        <w:numPr>
          <w:ilvl w:val="2"/>
          <w:numId w:val="8"/>
        </w:numPr>
        <w:spacing w:after="0"/>
        <w:ind w:left="1170"/>
        <w:contextualSpacing w:val="0"/>
        <w:jc w:val="both"/>
        <w:rPr>
          <w:sz w:val="24"/>
          <w:szCs w:val="24"/>
        </w:rPr>
      </w:pPr>
      <w:proofErr w:type="gramStart"/>
      <w:r w:rsidRPr="00937648">
        <w:rPr>
          <w:b/>
          <w:bCs/>
          <w:sz w:val="24"/>
          <w:szCs w:val="24"/>
        </w:rPr>
        <w:t>mavi</w:t>
      </w:r>
      <w:proofErr w:type="gramEnd"/>
      <w:r w:rsidRPr="00937648">
        <w:rPr>
          <w:b/>
          <w:bCs/>
          <w:sz w:val="24"/>
          <w:szCs w:val="24"/>
        </w:rPr>
        <w:t xml:space="preserve"> veya siyah</w:t>
      </w:r>
      <w:r>
        <w:rPr>
          <w:sz w:val="24"/>
          <w:szCs w:val="24"/>
        </w:rPr>
        <w:t xml:space="preserve"> tükenmez kalem bulundurmalarına, </w:t>
      </w:r>
    </w:p>
    <w:p w14:paraId="3316E9FE" w14:textId="670503E6" w:rsidR="002224ED" w:rsidRDefault="003516A2" w:rsidP="00AC7C82">
      <w:pPr>
        <w:pStyle w:val="ListParagraph"/>
        <w:numPr>
          <w:ilvl w:val="0"/>
          <w:numId w:val="11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Herhangi</w:t>
      </w:r>
      <w:r w:rsidR="002224ED">
        <w:rPr>
          <w:sz w:val="24"/>
          <w:szCs w:val="24"/>
        </w:rPr>
        <w:t xml:space="preserve"> bir sorunsalı gidermek amacıyla her sandıkta en az 5-6 adet </w:t>
      </w:r>
      <w:r w:rsidR="002224ED" w:rsidRPr="009633E3">
        <w:rPr>
          <w:b/>
          <w:bCs/>
          <w:sz w:val="24"/>
          <w:szCs w:val="24"/>
        </w:rPr>
        <w:t xml:space="preserve">mavi veya siyah </w:t>
      </w:r>
      <w:r w:rsidR="002224ED">
        <w:rPr>
          <w:sz w:val="24"/>
          <w:szCs w:val="24"/>
        </w:rPr>
        <w:t>tükenmez kalemin yedek olarak bulundurulmasına</w:t>
      </w:r>
      <w:r>
        <w:rPr>
          <w:sz w:val="24"/>
          <w:szCs w:val="24"/>
        </w:rPr>
        <w:t>,</w:t>
      </w:r>
    </w:p>
    <w:p w14:paraId="4F84BBBB" w14:textId="621F9A7C" w:rsidR="002224ED" w:rsidRDefault="002224ED" w:rsidP="00C97B0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Sandıkların bulundurulduğu yerlerde</w:t>
      </w:r>
      <w:r w:rsidR="00BC5989">
        <w:rPr>
          <w:sz w:val="24"/>
          <w:szCs w:val="24"/>
        </w:rPr>
        <w:t xml:space="preserve"> el</w:t>
      </w:r>
      <w:r>
        <w:rPr>
          <w:sz w:val="24"/>
          <w:szCs w:val="24"/>
        </w:rPr>
        <w:t xml:space="preserve"> dezenfektanlar</w:t>
      </w:r>
      <w:r w:rsidR="00BC5989">
        <w:rPr>
          <w:sz w:val="24"/>
          <w:szCs w:val="24"/>
        </w:rPr>
        <w:t>ının</w:t>
      </w:r>
      <w:r>
        <w:rPr>
          <w:sz w:val="24"/>
          <w:szCs w:val="24"/>
        </w:rPr>
        <w:t xml:space="preserve"> bulundurulmasına v</w:t>
      </w:r>
      <w:r w:rsidR="00BC5989">
        <w:rPr>
          <w:sz w:val="24"/>
          <w:szCs w:val="24"/>
        </w:rPr>
        <w:t xml:space="preserve">e </w:t>
      </w:r>
      <w:r w:rsidR="003516A2">
        <w:rPr>
          <w:sz w:val="24"/>
          <w:szCs w:val="24"/>
        </w:rPr>
        <w:t xml:space="preserve">maskeli olarak gelerek </w:t>
      </w:r>
      <w:r w:rsidR="00BC5989">
        <w:rPr>
          <w:sz w:val="24"/>
          <w:szCs w:val="24"/>
        </w:rPr>
        <w:t>oy kullanacak olan personelin</w:t>
      </w:r>
      <w:r>
        <w:rPr>
          <w:sz w:val="24"/>
          <w:szCs w:val="24"/>
        </w:rPr>
        <w:t xml:space="preserve"> ellerini dezenfekte ederek oylarını kullanmalarına,</w:t>
      </w:r>
    </w:p>
    <w:p w14:paraId="7492B106" w14:textId="77777777" w:rsidR="00AC7C82" w:rsidRDefault="002224ED" w:rsidP="00C97B02">
      <w:pPr>
        <w:pStyle w:val="ListParagraph"/>
        <w:numPr>
          <w:ilvl w:val="1"/>
          <w:numId w:val="8"/>
        </w:numPr>
        <w:spacing w:after="0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Oy kullanılacak kabinlerin ve sandıkların </w:t>
      </w:r>
      <w:r w:rsidR="003516A2">
        <w:rPr>
          <w:sz w:val="24"/>
          <w:szCs w:val="24"/>
        </w:rPr>
        <w:t>saat başı</w:t>
      </w:r>
      <w:r>
        <w:rPr>
          <w:sz w:val="24"/>
          <w:szCs w:val="24"/>
        </w:rPr>
        <w:t xml:space="preserve"> dezenfekte edilmesine,</w:t>
      </w:r>
    </w:p>
    <w:p w14:paraId="25CEE5C9" w14:textId="77777777" w:rsidR="00AC7C82" w:rsidRDefault="002224ED" w:rsidP="00C97B02">
      <w:pPr>
        <w:pStyle w:val="ListParagraph"/>
        <w:numPr>
          <w:ilvl w:val="1"/>
          <w:numId w:val="8"/>
        </w:numPr>
        <w:spacing w:after="0"/>
        <w:ind w:left="720"/>
        <w:contextualSpacing w:val="0"/>
        <w:jc w:val="both"/>
        <w:rPr>
          <w:sz w:val="24"/>
          <w:szCs w:val="24"/>
        </w:rPr>
      </w:pPr>
      <w:r w:rsidRPr="00AC7C82">
        <w:rPr>
          <w:sz w:val="24"/>
          <w:szCs w:val="24"/>
        </w:rPr>
        <w:t>Kalem getirmeyen veya kaleminde sorun olan personele yedek kalemlerden verilmesi durumunda bu kalemlerin geri alındığı zaman dezenfekte edilmesine,</w:t>
      </w:r>
    </w:p>
    <w:p w14:paraId="2515C5C2" w14:textId="0D5206F2" w:rsidR="002224ED" w:rsidRDefault="002224ED" w:rsidP="00AC7C82">
      <w:pPr>
        <w:pStyle w:val="ListParagraph"/>
        <w:numPr>
          <w:ilvl w:val="1"/>
          <w:numId w:val="8"/>
        </w:numPr>
        <w:ind w:left="720"/>
        <w:contextualSpacing w:val="0"/>
        <w:jc w:val="both"/>
        <w:rPr>
          <w:sz w:val="24"/>
          <w:szCs w:val="24"/>
        </w:rPr>
      </w:pPr>
      <w:r w:rsidRPr="00AC7C82">
        <w:rPr>
          <w:sz w:val="24"/>
          <w:szCs w:val="24"/>
        </w:rPr>
        <w:t>CL Binası’nda dezenfekte etme işlemlerinin CL Binası İdare Amiri ile görüşülerek orada görev yapan işçi kadınlar tarafından yapılmasına,</w:t>
      </w:r>
    </w:p>
    <w:p w14:paraId="1970FC23" w14:textId="77777777" w:rsidR="00AC7C82" w:rsidRDefault="00BC5989" w:rsidP="00C97B0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Oylarını </w:t>
      </w:r>
      <w:r w:rsidR="00AC7C82">
        <w:rPr>
          <w:sz w:val="24"/>
          <w:szCs w:val="24"/>
        </w:rPr>
        <w:t>çevrimiçi (</w:t>
      </w:r>
      <w:r>
        <w:rPr>
          <w:sz w:val="24"/>
          <w:szCs w:val="24"/>
        </w:rPr>
        <w:t>online</w:t>
      </w:r>
      <w:r w:rsidR="00AC7C82">
        <w:rPr>
          <w:sz w:val="24"/>
          <w:szCs w:val="24"/>
        </w:rPr>
        <w:t>)</w:t>
      </w:r>
      <w:r>
        <w:rPr>
          <w:sz w:val="24"/>
          <w:szCs w:val="24"/>
        </w:rPr>
        <w:t xml:space="preserve"> olarak kullanacak olan personel</w:t>
      </w:r>
      <w:r w:rsidR="00AC7C82">
        <w:rPr>
          <w:sz w:val="24"/>
          <w:szCs w:val="24"/>
        </w:rPr>
        <w:t>in</w:t>
      </w:r>
      <w:r>
        <w:rPr>
          <w:sz w:val="24"/>
          <w:szCs w:val="24"/>
        </w:rPr>
        <w:t xml:space="preserve"> mutlaka kameralı sistemlerinin olmasına</w:t>
      </w:r>
      <w:r w:rsidR="00AC7C82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kimliklerini ibraz etme zorunluluğunun olduğunun kendilerine bildirilmesine,</w:t>
      </w:r>
    </w:p>
    <w:p w14:paraId="39B3DF72" w14:textId="77777777" w:rsidR="00AC7C82" w:rsidRDefault="00BC5989" w:rsidP="00C97B02">
      <w:pPr>
        <w:pStyle w:val="ListParagraph"/>
        <w:numPr>
          <w:ilvl w:val="1"/>
          <w:numId w:val="8"/>
        </w:numPr>
        <w:spacing w:after="0"/>
        <w:ind w:left="720"/>
        <w:contextualSpacing w:val="0"/>
        <w:jc w:val="both"/>
        <w:rPr>
          <w:sz w:val="24"/>
          <w:szCs w:val="24"/>
        </w:rPr>
      </w:pPr>
      <w:r w:rsidRPr="00AC7C82">
        <w:rPr>
          <w:sz w:val="24"/>
          <w:szCs w:val="24"/>
        </w:rPr>
        <w:t>Online seçimin kurulacak 4 ana bilgisayar terminali üzerinden yapılmasına,</w:t>
      </w:r>
    </w:p>
    <w:p w14:paraId="35EB402E" w14:textId="6F976F15" w:rsidR="00BC5989" w:rsidRDefault="00AC7C82" w:rsidP="00AC7C82">
      <w:pPr>
        <w:pStyle w:val="ListParagraph"/>
        <w:numPr>
          <w:ilvl w:val="1"/>
          <w:numId w:val="8"/>
        </w:numPr>
        <w:ind w:left="720"/>
        <w:contextualSpacing w:val="0"/>
        <w:jc w:val="both"/>
        <w:rPr>
          <w:sz w:val="24"/>
          <w:szCs w:val="24"/>
        </w:rPr>
      </w:pPr>
      <w:r w:rsidRPr="00AC7C82">
        <w:rPr>
          <w:sz w:val="24"/>
          <w:szCs w:val="24"/>
        </w:rPr>
        <w:t>B</w:t>
      </w:r>
      <w:r w:rsidR="00BC5989" w:rsidRPr="00AC7C82">
        <w:rPr>
          <w:sz w:val="24"/>
          <w:szCs w:val="24"/>
        </w:rPr>
        <w:t xml:space="preserve">u terminallerde uygun </w:t>
      </w:r>
      <w:r w:rsidR="003516A2" w:rsidRPr="00AC7C82">
        <w:rPr>
          <w:sz w:val="24"/>
          <w:szCs w:val="24"/>
        </w:rPr>
        <w:t>görülmesi</w:t>
      </w:r>
      <w:r w:rsidR="00BC5989" w:rsidRPr="00AC7C82">
        <w:rPr>
          <w:sz w:val="24"/>
          <w:szCs w:val="24"/>
        </w:rPr>
        <w:t xml:space="preserve"> durumunda Faize Hanım</w:t>
      </w:r>
      <w:r>
        <w:rPr>
          <w:sz w:val="24"/>
          <w:szCs w:val="24"/>
        </w:rPr>
        <w:t xml:space="preserve">, </w:t>
      </w:r>
      <w:r w:rsidR="00BC5989" w:rsidRPr="00AC7C82">
        <w:rPr>
          <w:sz w:val="24"/>
          <w:szCs w:val="24"/>
        </w:rPr>
        <w:t>Arzu Hanım ve 2 kişinin daha görev yapmasına,</w:t>
      </w:r>
    </w:p>
    <w:p w14:paraId="741AC44F" w14:textId="607ECC27" w:rsidR="00BC5989" w:rsidRDefault="00BC5989" w:rsidP="00AC7C82">
      <w:pPr>
        <w:pStyle w:val="ListParagraph"/>
        <w:numPr>
          <w:ilvl w:val="0"/>
          <w:numId w:val="8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Olası 2. </w:t>
      </w:r>
      <w:r w:rsidR="00AC7C82">
        <w:rPr>
          <w:sz w:val="24"/>
          <w:szCs w:val="24"/>
        </w:rPr>
        <w:t>tur s</w:t>
      </w:r>
      <w:r>
        <w:rPr>
          <w:sz w:val="24"/>
          <w:szCs w:val="24"/>
        </w:rPr>
        <w:t>eçim durumunda</w:t>
      </w:r>
      <w:r w:rsidR="00AC7C82">
        <w:rPr>
          <w:sz w:val="24"/>
          <w:szCs w:val="24"/>
        </w:rPr>
        <w:t>,</w:t>
      </w:r>
      <w:r>
        <w:rPr>
          <w:sz w:val="24"/>
          <w:szCs w:val="24"/>
        </w:rPr>
        <w:t xml:space="preserve"> 15 Haziran’da yapılacak olan bu seçim için ofsetten 2 kişilik isimleri daha sonra belirlenecek şekilde oy pusulalarının hazırlanmasının talep edilmesine</w:t>
      </w:r>
      <w:r w:rsidR="00AC7C82">
        <w:rPr>
          <w:sz w:val="24"/>
          <w:szCs w:val="24"/>
        </w:rPr>
        <w:t>,</w:t>
      </w:r>
    </w:p>
    <w:p w14:paraId="6697B00B" w14:textId="77777777" w:rsidR="00C97B02" w:rsidRDefault="00C97B02" w:rsidP="00AC7C82">
      <w:pPr>
        <w:rPr>
          <w:sz w:val="24"/>
          <w:szCs w:val="24"/>
        </w:rPr>
      </w:pPr>
    </w:p>
    <w:p w14:paraId="4A867687" w14:textId="14796663" w:rsidR="00971546" w:rsidRPr="00971546" w:rsidRDefault="00971546" w:rsidP="00AC7C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oybirliğiyle</w:t>
      </w:r>
      <w:proofErr w:type="gramEnd"/>
      <w:r>
        <w:rPr>
          <w:sz w:val="24"/>
          <w:szCs w:val="24"/>
        </w:rPr>
        <w:t xml:space="preserve"> karar verilmiştir.</w:t>
      </w:r>
    </w:p>
    <w:sectPr w:rsidR="00971546" w:rsidRPr="00971546" w:rsidSect="00AC7C82">
      <w:footerReference w:type="default" r:id="rId8"/>
      <w:pgSz w:w="12240" w:h="15840"/>
      <w:pgMar w:top="810" w:right="1440" w:bottom="1260" w:left="1440" w:header="720" w:footer="4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0629" w14:textId="77777777" w:rsidR="00411562" w:rsidRDefault="00411562">
      <w:pPr>
        <w:spacing w:after="0" w:line="240" w:lineRule="auto"/>
      </w:pPr>
      <w:r>
        <w:separator/>
      </w:r>
    </w:p>
  </w:endnote>
  <w:endnote w:type="continuationSeparator" w:id="0">
    <w:p w14:paraId="16BB0533" w14:textId="77777777" w:rsidR="00411562" w:rsidRDefault="004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3C4B" w14:textId="77777777" w:rsidR="00A6477F" w:rsidRDefault="00A647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97B0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97B0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52E0806" w14:textId="77777777" w:rsidR="00A6477F" w:rsidRDefault="00A647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3490" w14:textId="77777777" w:rsidR="00411562" w:rsidRDefault="00411562">
      <w:pPr>
        <w:spacing w:after="0" w:line="240" w:lineRule="auto"/>
      </w:pPr>
      <w:r>
        <w:separator/>
      </w:r>
    </w:p>
  </w:footnote>
  <w:footnote w:type="continuationSeparator" w:id="0">
    <w:p w14:paraId="577A0C18" w14:textId="77777777" w:rsidR="00411562" w:rsidRDefault="004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37A"/>
    <w:multiLevelType w:val="hybridMultilevel"/>
    <w:tmpl w:val="7D4C3F5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A6F"/>
    <w:multiLevelType w:val="multilevel"/>
    <w:tmpl w:val="DC740406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1799B"/>
    <w:multiLevelType w:val="hybridMultilevel"/>
    <w:tmpl w:val="0FD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9DF"/>
    <w:multiLevelType w:val="multilevel"/>
    <w:tmpl w:val="DC740406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70420"/>
    <w:multiLevelType w:val="hybridMultilevel"/>
    <w:tmpl w:val="BEB6ED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21E1B"/>
    <w:multiLevelType w:val="hybridMultilevel"/>
    <w:tmpl w:val="6234B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12F7"/>
    <w:multiLevelType w:val="hybridMultilevel"/>
    <w:tmpl w:val="CC845E8C"/>
    <w:lvl w:ilvl="0" w:tplc="0D364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F630C0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D331C"/>
    <w:multiLevelType w:val="multilevel"/>
    <w:tmpl w:val="CDC819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E65D46"/>
    <w:multiLevelType w:val="hybridMultilevel"/>
    <w:tmpl w:val="EABE1AC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2395"/>
    <w:multiLevelType w:val="multilevel"/>
    <w:tmpl w:val="A88810A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EB6111"/>
    <w:multiLevelType w:val="multilevel"/>
    <w:tmpl w:val="180613FE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A44FA"/>
    <w:multiLevelType w:val="multilevel"/>
    <w:tmpl w:val="CF9E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25DA1"/>
    <w:multiLevelType w:val="hybridMultilevel"/>
    <w:tmpl w:val="71343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3B"/>
    <w:rsid w:val="00013C2F"/>
    <w:rsid w:val="000B6C1C"/>
    <w:rsid w:val="000C00D3"/>
    <w:rsid w:val="00102E04"/>
    <w:rsid w:val="002224ED"/>
    <w:rsid w:val="0029733A"/>
    <w:rsid w:val="002C57D6"/>
    <w:rsid w:val="003516A2"/>
    <w:rsid w:val="00411562"/>
    <w:rsid w:val="0048348E"/>
    <w:rsid w:val="004C3621"/>
    <w:rsid w:val="004F771D"/>
    <w:rsid w:val="005012ED"/>
    <w:rsid w:val="005803AA"/>
    <w:rsid w:val="005909F1"/>
    <w:rsid w:val="005A053B"/>
    <w:rsid w:val="005A6BC1"/>
    <w:rsid w:val="005B52EF"/>
    <w:rsid w:val="00612D24"/>
    <w:rsid w:val="0061515A"/>
    <w:rsid w:val="00630042"/>
    <w:rsid w:val="006605AF"/>
    <w:rsid w:val="006B71CB"/>
    <w:rsid w:val="006E6F53"/>
    <w:rsid w:val="0073023C"/>
    <w:rsid w:val="007472C7"/>
    <w:rsid w:val="00795FED"/>
    <w:rsid w:val="007B12B8"/>
    <w:rsid w:val="00926D2F"/>
    <w:rsid w:val="00937648"/>
    <w:rsid w:val="009633E3"/>
    <w:rsid w:val="00971546"/>
    <w:rsid w:val="009A0EAC"/>
    <w:rsid w:val="00A12A00"/>
    <w:rsid w:val="00A566F1"/>
    <w:rsid w:val="00A6477F"/>
    <w:rsid w:val="00A84332"/>
    <w:rsid w:val="00A92D3B"/>
    <w:rsid w:val="00A970D2"/>
    <w:rsid w:val="00AC2B76"/>
    <w:rsid w:val="00AC7C82"/>
    <w:rsid w:val="00B34CE1"/>
    <w:rsid w:val="00B75210"/>
    <w:rsid w:val="00BC5989"/>
    <w:rsid w:val="00C67A1C"/>
    <w:rsid w:val="00C97B02"/>
    <w:rsid w:val="00CB0B6B"/>
    <w:rsid w:val="00CE5615"/>
    <w:rsid w:val="00CF386F"/>
    <w:rsid w:val="00D20205"/>
    <w:rsid w:val="00D61C2F"/>
    <w:rsid w:val="00E1194B"/>
    <w:rsid w:val="00E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74E93"/>
  <w15:docId w15:val="{52515453-A342-4ABF-BB4E-DE7DB31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97D7C"/>
    <w:pPr>
      <w:ind w:left="720"/>
      <w:contextualSpacing/>
    </w:pPr>
  </w:style>
  <w:style w:type="table" w:styleId="TableGrid">
    <w:name w:val="Table Grid"/>
    <w:basedOn w:val="TableNormal"/>
    <w:uiPriority w:val="59"/>
    <w:rsid w:val="00AC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2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18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20"/>
    <w:rPr>
      <w:lang w:val="tr-T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r3s57mIZZX69Bb53clqIdfzfg==">AMUW2mWrM9rBnDzzcFBbuR5W18QM8/24xw2pJInAbGbgUJ2dSkOPy59bowAynFxaGWplQDuaNtIVykkZ4CZz6qdOU7ngWxKM5elb1MhdeW59m9GqHnw9nHLMhLCW/7lOyzYwYO+kFTd6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979D2-A928-417D-9131-F11F5DDC9D72}"/>
</file>

<file path=customXml/itemProps2.xml><?xml version="1.0" encoding="utf-8"?>
<ds:datastoreItem xmlns:ds="http://schemas.openxmlformats.org/officeDocument/2006/customXml" ds:itemID="{18F77F0A-B526-49A0-9DDB-20637829654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96E94C2-A537-4843-8E0D-779E5F29E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Izzet Sakalli</cp:lastModifiedBy>
  <cp:revision>3</cp:revision>
  <dcterms:created xsi:type="dcterms:W3CDTF">2020-06-06T13:47:00Z</dcterms:created>
  <dcterms:modified xsi:type="dcterms:W3CDTF">2020-06-06T13:47:00Z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