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68FB2" w14:textId="77777777" w:rsidR="005A053B" w:rsidRDefault="00B34CE1">
      <w:pPr>
        <w:spacing w:after="0"/>
        <w:jc w:val="center"/>
        <w:rPr>
          <w:b/>
          <w:sz w:val="24"/>
          <w:szCs w:val="24"/>
        </w:rPr>
      </w:pPr>
      <w:r>
        <w:rPr>
          <w:b/>
          <w:sz w:val="24"/>
          <w:szCs w:val="24"/>
        </w:rPr>
        <w:t>DOĞU AKDENİZ ÜNİVERSİTESİ (DAÜ)</w:t>
      </w:r>
    </w:p>
    <w:p w14:paraId="55A34FEB" w14:textId="77777777" w:rsidR="005A053B" w:rsidRDefault="00B34CE1">
      <w:pPr>
        <w:spacing w:after="0"/>
        <w:jc w:val="center"/>
        <w:rPr>
          <w:b/>
          <w:sz w:val="24"/>
          <w:szCs w:val="24"/>
        </w:rPr>
      </w:pPr>
      <w:r>
        <w:rPr>
          <w:b/>
          <w:sz w:val="24"/>
          <w:szCs w:val="24"/>
        </w:rPr>
        <w:t>REKTÖR ADAYI SAPTAMA KOMİTESİ (RASK)</w:t>
      </w:r>
    </w:p>
    <w:p w14:paraId="753DD1AF" w14:textId="77777777" w:rsidR="005A053B" w:rsidRDefault="00B34CE1">
      <w:pPr>
        <w:jc w:val="center"/>
        <w:rPr>
          <w:b/>
          <w:sz w:val="24"/>
          <w:szCs w:val="24"/>
        </w:rPr>
      </w:pPr>
      <w:r>
        <w:rPr>
          <w:b/>
          <w:sz w:val="24"/>
          <w:szCs w:val="24"/>
        </w:rPr>
        <w:t>TOPLANTI KARAR TUTANAĞI</w:t>
      </w:r>
    </w:p>
    <w:p w14:paraId="5FA229FF" w14:textId="00C07219" w:rsidR="005A053B" w:rsidRDefault="00B34CE1">
      <w:pPr>
        <w:rPr>
          <w:sz w:val="24"/>
          <w:szCs w:val="24"/>
        </w:rPr>
      </w:pPr>
      <w:r>
        <w:rPr>
          <w:b/>
          <w:sz w:val="24"/>
          <w:szCs w:val="24"/>
        </w:rPr>
        <w:t xml:space="preserve">Toplantı Sayı No: </w:t>
      </w:r>
      <w:r w:rsidR="00971546" w:rsidRPr="00971546">
        <w:rPr>
          <w:sz w:val="24"/>
          <w:szCs w:val="24"/>
        </w:rPr>
        <w:t>0</w:t>
      </w:r>
      <w:r w:rsidR="002C57D6">
        <w:rPr>
          <w:sz w:val="24"/>
          <w:szCs w:val="24"/>
        </w:rPr>
        <w:t>4</w:t>
      </w:r>
    </w:p>
    <w:p w14:paraId="6B320C8D" w14:textId="46D4DE6A" w:rsidR="005A053B" w:rsidRDefault="00B34CE1">
      <w:pPr>
        <w:rPr>
          <w:sz w:val="24"/>
          <w:szCs w:val="24"/>
        </w:rPr>
      </w:pPr>
      <w:r>
        <w:rPr>
          <w:b/>
          <w:sz w:val="24"/>
          <w:szCs w:val="24"/>
        </w:rPr>
        <w:t>Tarih</w:t>
      </w:r>
      <w:r>
        <w:rPr>
          <w:b/>
          <w:sz w:val="24"/>
          <w:szCs w:val="24"/>
        </w:rPr>
        <w:tab/>
      </w:r>
      <w:r>
        <w:rPr>
          <w:b/>
          <w:sz w:val="24"/>
          <w:szCs w:val="24"/>
        </w:rPr>
        <w:tab/>
        <w:t>:</w:t>
      </w:r>
      <w:r>
        <w:rPr>
          <w:sz w:val="24"/>
          <w:szCs w:val="24"/>
        </w:rPr>
        <w:t xml:space="preserve"> </w:t>
      </w:r>
      <w:r w:rsidR="002C57D6">
        <w:rPr>
          <w:sz w:val="24"/>
          <w:szCs w:val="24"/>
        </w:rPr>
        <w:t>04</w:t>
      </w:r>
      <w:r>
        <w:rPr>
          <w:sz w:val="24"/>
          <w:szCs w:val="24"/>
        </w:rPr>
        <w:t xml:space="preserve"> </w:t>
      </w:r>
      <w:r w:rsidR="002C57D6">
        <w:rPr>
          <w:sz w:val="24"/>
          <w:szCs w:val="24"/>
        </w:rPr>
        <w:t>Mayı</w:t>
      </w:r>
      <w:r>
        <w:rPr>
          <w:sz w:val="24"/>
          <w:szCs w:val="24"/>
        </w:rPr>
        <w:t xml:space="preserve"> 2020 </w:t>
      </w:r>
    </w:p>
    <w:p w14:paraId="7A187328" w14:textId="76784AAB" w:rsidR="005A053B" w:rsidRDefault="00B34CE1">
      <w:pPr>
        <w:rPr>
          <w:sz w:val="24"/>
          <w:szCs w:val="24"/>
        </w:rPr>
      </w:pPr>
      <w:r>
        <w:rPr>
          <w:b/>
          <w:sz w:val="24"/>
          <w:szCs w:val="24"/>
        </w:rPr>
        <w:t>Yer</w:t>
      </w:r>
      <w:r>
        <w:rPr>
          <w:b/>
          <w:sz w:val="24"/>
          <w:szCs w:val="24"/>
        </w:rPr>
        <w:tab/>
      </w:r>
      <w:r>
        <w:rPr>
          <w:b/>
          <w:sz w:val="24"/>
          <w:szCs w:val="24"/>
        </w:rPr>
        <w:tab/>
        <w:t>:</w:t>
      </w:r>
      <w:r>
        <w:rPr>
          <w:sz w:val="24"/>
          <w:szCs w:val="24"/>
        </w:rPr>
        <w:t xml:space="preserve"> </w:t>
      </w:r>
      <w:r w:rsidR="00971546">
        <w:rPr>
          <w:sz w:val="24"/>
          <w:szCs w:val="24"/>
        </w:rPr>
        <w:t>Çevrimiçi (Microsoft Teams üzerinden)</w:t>
      </w:r>
      <w:r>
        <w:rPr>
          <w:sz w:val="24"/>
          <w:szCs w:val="24"/>
        </w:rPr>
        <w:t xml:space="preserve"> </w:t>
      </w:r>
    </w:p>
    <w:p w14:paraId="1706C224" w14:textId="7716994F" w:rsidR="005A053B" w:rsidRDefault="00B34CE1">
      <w:pPr>
        <w:rPr>
          <w:sz w:val="24"/>
          <w:szCs w:val="24"/>
        </w:rPr>
      </w:pPr>
      <w:r>
        <w:rPr>
          <w:b/>
          <w:sz w:val="24"/>
          <w:szCs w:val="24"/>
        </w:rPr>
        <w:t>Katılanlar</w:t>
      </w:r>
      <w:r>
        <w:rPr>
          <w:b/>
          <w:sz w:val="24"/>
          <w:szCs w:val="24"/>
        </w:rPr>
        <w:tab/>
        <w:t>:</w:t>
      </w:r>
      <w:r>
        <w:rPr>
          <w:sz w:val="24"/>
          <w:szCs w:val="24"/>
        </w:rPr>
        <w:t xml:space="preserve"> Prof.Dr. Mustafa UYGUROĞLU (Başkan) </w:t>
      </w:r>
    </w:p>
    <w:p w14:paraId="79529540" w14:textId="77777777" w:rsidR="005A053B" w:rsidRDefault="00B34CE1">
      <w:pPr>
        <w:ind w:left="720" w:firstLine="720"/>
        <w:rPr>
          <w:sz w:val="24"/>
          <w:szCs w:val="24"/>
        </w:rPr>
      </w:pPr>
      <w:r>
        <w:rPr>
          <w:sz w:val="24"/>
          <w:szCs w:val="24"/>
        </w:rPr>
        <w:t xml:space="preserve">  Yrd.Doç.Dr. Ramadan EYYAM (Sekreter) </w:t>
      </w:r>
    </w:p>
    <w:p w14:paraId="70349E99" w14:textId="77777777" w:rsidR="005A053B" w:rsidRDefault="00B34CE1">
      <w:pPr>
        <w:ind w:left="720" w:firstLine="720"/>
        <w:rPr>
          <w:sz w:val="24"/>
          <w:szCs w:val="24"/>
        </w:rPr>
      </w:pPr>
      <w:r>
        <w:rPr>
          <w:sz w:val="24"/>
          <w:szCs w:val="24"/>
        </w:rPr>
        <w:t xml:space="preserve">  Prof.Dr. İzzet SAKALLI (Üye) </w:t>
      </w:r>
    </w:p>
    <w:p w14:paraId="2DB55895" w14:textId="77777777" w:rsidR="005A053B" w:rsidRDefault="00B34CE1">
      <w:pPr>
        <w:ind w:left="720" w:firstLine="720"/>
        <w:rPr>
          <w:sz w:val="24"/>
          <w:szCs w:val="24"/>
        </w:rPr>
      </w:pPr>
      <w:r>
        <w:rPr>
          <w:sz w:val="24"/>
          <w:szCs w:val="24"/>
        </w:rPr>
        <w:t xml:space="preserve">  Doç.Dr. Fatih BAYRAKTAR (Üye) </w:t>
      </w:r>
    </w:p>
    <w:p w14:paraId="21140F7E" w14:textId="77777777" w:rsidR="005A053B" w:rsidRDefault="00B34CE1">
      <w:pPr>
        <w:ind w:left="720" w:firstLine="720"/>
        <w:rPr>
          <w:sz w:val="24"/>
          <w:szCs w:val="24"/>
        </w:rPr>
      </w:pPr>
      <w:r>
        <w:rPr>
          <w:sz w:val="24"/>
          <w:szCs w:val="24"/>
        </w:rPr>
        <w:t xml:space="preserve">  Doç.Dr. Canan Perkan ZEKİ (Üye) </w:t>
      </w:r>
    </w:p>
    <w:p w14:paraId="19A31391" w14:textId="71E44813" w:rsidR="005A053B" w:rsidRDefault="00B34CE1">
      <w:pPr>
        <w:ind w:left="720" w:firstLine="720"/>
        <w:rPr>
          <w:sz w:val="24"/>
          <w:szCs w:val="24"/>
        </w:rPr>
      </w:pPr>
      <w:r>
        <w:rPr>
          <w:sz w:val="24"/>
          <w:szCs w:val="24"/>
        </w:rPr>
        <w:t xml:space="preserve">  Prof. Dr. Sami FETHİ (Gözlemci Üye - DAÜ-SEN) </w:t>
      </w:r>
    </w:p>
    <w:p w14:paraId="680CE87D" w14:textId="0BE840C0" w:rsidR="00D2449C" w:rsidRDefault="00871B65" w:rsidP="00D2449C">
      <w:pPr>
        <w:ind w:left="720" w:firstLine="720"/>
        <w:rPr>
          <w:b/>
          <w:sz w:val="24"/>
          <w:szCs w:val="24"/>
        </w:rPr>
      </w:pPr>
      <w:r>
        <w:rPr>
          <w:sz w:val="24"/>
          <w:szCs w:val="24"/>
        </w:rPr>
        <w:t xml:space="preserve">  </w:t>
      </w:r>
      <w:r w:rsidR="00D2449C">
        <w:rPr>
          <w:sz w:val="24"/>
          <w:szCs w:val="24"/>
        </w:rPr>
        <w:t xml:space="preserve">Buğu SÜMEN COHAR (Gözlemci Üye - DAÜ BİRSEN)  </w:t>
      </w:r>
    </w:p>
    <w:p w14:paraId="65E2EBB0" w14:textId="74B84FBA" w:rsidR="00971546" w:rsidRDefault="00971546" w:rsidP="00971546">
      <w:pPr>
        <w:rPr>
          <w:sz w:val="24"/>
          <w:szCs w:val="24"/>
        </w:rPr>
      </w:pPr>
      <w:r>
        <w:rPr>
          <w:b/>
          <w:sz w:val="24"/>
          <w:szCs w:val="24"/>
        </w:rPr>
        <w:t>Katılmayanlar</w:t>
      </w:r>
      <w:r>
        <w:rPr>
          <w:b/>
          <w:sz w:val="24"/>
          <w:szCs w:val="24"/>
        </w:rPr>
        <w:tab/>
        <w:t>:</w:t>
      </w:r>
      <w:r>
        <w:rPr>
          <w:sz w:val="24"/>
          <w:szCs w:val="24"/>
        </w:rPr>
        <w:t xml:space="preserve"> </w:t>
      </w:r>
      <w:r w:rsidR="00D2449C">
        <w:rPr>
          <w:sz w:val="24"/>
          <w:szCs w:val="24"/>
        </w:rPr>
        <w:t>--</w:t>
      </w:r>
    </w:p>
    <w:p w14:paraId="4735BC9D" w14:textId="39DF07B1" w:rsidR="005A053B" w:rsidRDefault="00971546">
      <w:pPr>
        <w:rPr>
          <w:b/>
          <w:sz w:val="24"/>
          <w:szCs w:val="24"/>
        </w:rPr>
      </w:pPr>
      <w:r>
        <w:rPr>
          <w:b/>
          <w:sz w:val="24"/>
          <w:szCs w:val="24"/>
        </w:rPr>
        <w:t>Karar</w:t>
      </w:r>
      <w:r w:rsidR="00102E04">
        <w:rPr>
          <w:b/>
          <w:sz w:val="24"/>
          <w:szCs w:val="24"/>
        </w:rPr>
        <w:t>:</w:t>
      </w:r>
    </w:p>
    <w:p w14:paraId="3C36EEBD" w14:textId="007806A1" w:rsidR="00971546" w:rsidRDefault="002C57D6" w:rsidP="00971546">
      <w:pPr>
        <w:pStyle w:val="ListeParagraf"/>
        <w:numPr>
          <w:ilvl w:val="0"/>
          <w:numId w:val="8"/>
        </w:numPr>
        <w:jc w:val="both"/>
        <w:rPr>
          <w:sz w:val="24"/>
          <w:szCs w:val="24"/>
        </w:rPr>
      </w:pPr>
      <w:r>
        <w:rPr>
          <w:sz w:val="24"/>
          <w:szCs w:val="24"/>
        </w:rPr>
        <w:t>Seçim sürecinin bir an önce başlatılıp yapılmasına</w:t>
      </w:r>
      <w:r w:rsidR="00971546">
        <w:rPr>
          <w:sz w:val="24"/>
          <w:szCs w:val="24"/>
        </w:rPr>
        <w:t>,</w:t>
      </w:r>
    </w:p>
    <w:p w14:paraId="3324F9AB" w14:textId="34F19B05" w:rsidR="002C57D6" w:rsidRDefault="002C57D6" w:rsidP="00971546">
      <w:pPr>
        <w:pStyle w:val="ListeParagraf"/>
        <w:numPr>
          <w:ilvl w:val="0"/>
          <w:numId w:val="8"/>
        </w:numPr>
        <w:jc w:val="both"/>
        <w:rPr>
          <w:sz w:val="24"/>
          <w:szCs w:val="24"/>
        </w:rPr>
      </w:pPr>
      <w:r>
        <w:rPr>
          <w:sz w:val="24"/>
          <w:szCs w:val="24"/>
        </w:rPr>
        <w:t>Yüz yüze tanıtım faaliyetlerinin yapılamayacak olmasından dolayı adayların kendi tanıtımlarını ve projelerini sosyal medyayı ve DAÜ TV’yi kullanarak en iyi şekilde yapmalarının önerilmesine ve destek olunmasına,</w:t>
      </w:r>
    </w:p>
    <w:p w14:paraId="0F6F1E7F" w14:textId="55CEDB47" w:rsidR="002C57D6" w:rsidRDefault="00A970D2" w:rsidP="00971546">
      <w:pPr>
        <w:pStyle w:val="ListeParagraf"/>
        <w:numPr>
          <w:ilvl w:val="0"/>
          <w:numId w:val="8"/>
        </w:numPr>
        <w:jc w:val="both"/>
        <w:rPr>
          <w:sz w:val="24"/>
          <w:szCs w:val="24"/>
        </w:rPr>
      </w:pPr>
      <w:r>
        <w:rPr>
          <w:sz w:val="24"/>
          <w:szCs w:val="24"/>
        </w:rPr>
        <w:t xml:space="preserve">a) </w:t>
      </w:r>
      <w:r w:rsidR="002C57D6">
        <w:rPr>
          <w:sz w:val="24"/>
          <w:szCs w:val="24"/>
        </w:rPr>
        <w:t>Seçim için ülkemizde bir örnek olması amacı ile mevcut durum da göz önünde bulundurularak seçimin ağırlıklı olarak online (elektronik ortamda) olmasına;</w:t>
      </w:r>
    </w:p>
    <w:p w14:paraId="68BE710D" w14:textId="7F2012D6" w:rsidR="002C57D6" w:rsidRDefault="002C57D6" w:rsidP="00A970D2">
      <w:pPr>
        <w:pStyle w:val="ListeParagraf"/>
        <w:numPr>
          <w:ilvl w:val="0"/>
          <w:numId w:val="9"/>
        </w:numPr>
        <w:jc w:val="both"/>
        <w:rPr>
          <w:sz w:val="24"/>
          <w:szCs w:val="24"/>
        </w:rPr>
      </w:pPr>
      <w:r>
        <w:rPr>
          <w:sz w:val="24"/>
          <w:szCs w:val="24"/>
        </w:rPr>
        <w:t>Online seçim yapamayacak olanların oy kullanabilmesi için sandık kurulmasına, lakin her türlü sağlık tedbirinin alınarak bu sandıklarda oy kullandırılmasına, bu konuda Sağlık Bilimleri ve Tıp Fakültesi v.b. gibi farklı birimlerden de yardım ve destek talep edilmesine,</w:t>
      </w:r>
    </w:p>
    <w:p w14:paraId="213122D4" w14:textId="4AD5B9B8" w:rsidR="002C57D6" w:rsidRPr="00A970D2" w:rsidRDefault="00D2449C" w:rsidP="00A970D2">
      <w:pPr>
        <w:pStyle w:val="ListeParagraf"/>
        <w:numPr>
          <w:ilvl w:val="0"/>
          <w:numId w:val="8"/>
        </w:numPr>
        <w:jc w:val="both"/>
        <w:rPr>
          <w:sz w:val="24"/>
          <w:szCs w:val="24"/>
        </w:rPr>
      </w:pPr>
      <w:r w:rsidRPr="00D2449C">
        <w:rPr>
          <w:sz w:val="24"/>
          <w:szCs w:val="24"/>
        </w:rPr>
        <w:t xml:space="preserve">Yukarıdaki kararlar </w:t>
      </w:r>
      <w:r w:rsidR="00871B65">
        <w:rPr>
          <w:sz w:val="24"/>
          <w:szCs w:val="24"/>
        </w:rPr>
        <w:t>(1-3)</w:t>
      </w:r>
      <w:r w:rsidRPr="00D2449C">
        <w:rPr>
          <w:sz w:val="24"/>
          <w:szCs w:val="24"/>
        </w:rPr>
        <w:t xml:space="preserve"> doğrultusunda seçim takviminin aşağıdaki haliyle Senatonun onayına sunulmasına</w:t>
      </w:r>
      <w:r w:rsidR="002C57D6" w:rsidRPr="00A970D2">
        <w:rPr>
          <w:sz w:val="24"/>
          <w:szCs w:val="24"/>
        </w:rPr>
        <w:t>:</w:t>
      </w:r>
    </w:p>
    <w:p w14:paraId="32BCE7FC" w14:textId="141C6B3E" w:rsidR="002C57D6" w:rsidRPr="00A6477F" w:rsidRDefault="002C57D6" w:rsidP="002C57D6">
      <w:pPr>
        <w:pStyle w:val="ListeParagraf"/>
        <w:ind w:left="360"/>
        <w:jc w:val="both"/>
        <w:rPr>
          <w:b/>
          <w:sz w:val="24"/>
          <w:szCs w:val="24"/>
        </w:rPr>
      </w:pPr>
      <w:r w:rsidRPr="00A6477F">
        <w:rPr>
          <w:b/>
          <w:sz w:val="24"/>
          <w:szCs w:val="24"/>
        </w:rPr>
        <w:t>SEÇİM TAKVİMİ</w:t>
      </w:r>
    </w:p>
    <w:tbl>
      <w:tblPr>
        <w:tblStyle w:val="TabloKlavuzu"/>
        <w:tblW w:w="9085" w:type="dxa"/>
        <w:tblInd w:w="360" w:type="dxa"/>
        <w:tblLook w:val="04A0" w:firstRow="1" w:lastRow="0" w:firstColumn="1" w:lastColumn="0" w:noHBand="0" w:noVBand="1"/>
      </w:tblPr>
      <w:tblGrid>
        <w:gridCol w:w="2965"/>
        <w:gridCol w:w="6120"/>
      </w:tblGrid>
      <w:tr w:rsidR="00A6477F" w14:paraId="2AAB2526" w14:textId="77777777" w:rsidTr="00A6477F">
        <w:tc>
          <w:tcPr>
            <w:tcW w:w="2965" w:type="dxa"/>
          </w:tcPr>
          <w:p w14:paraId="7615736D" w14:textId="010CCC6F" w:rsidR="00A6477F" w:rsidRDefault="00A6477F" w:rsidP="002C57D6">
            <w:pPr>
              <w:pStyle w:val="ListeParagraf"/>
              <w:ind w:left="0"/>
              <w:jc w:val="both"/>
              <w:rPr>
                <w:sz w:val="24"/>
                <w:szCs w:val="24"/>
              </w:rPr>
            </w:pPr>
            <w:r>
              <w:rPr>
                <w:sz w:val="24"/>
                <w:szCs w:val="24"/>
              </w:rPr>
              <w:t xml:space="preserve">14 Mayıs – </w:t>
            </w:r>
            <w:r w:rsidR="00A563F2">
              <w:rPr>
                <w:sz w:val="24"/>
                <w:szCs w:val="24"/>
              </w:rPr>
              <w:t>31 Mayıs</w:t>
            </w:r>
            <w:r>
              <w:rPr>
                <w:sz w:val="24"/>
                <w:szCs w:val="24"/>
              </w:rPr>
              <w:t xml:space="preserve"> 2020</w:t>
            </w:r>
          </w:p>
        </w:tc>
        <w:tc>
          <w:tcPr>
            <w:tcW w:w="6120" w:type="dxa"/>
          </w:tcPr>
          <w:p w14:paraId="2FFA26B1" w14:textId="567974E7" w:rsidR="00A6477F" w:rsidRDefault="00A6477F" w:rsidP="00A970D2">
            <w:pPr>
              <w:jc w:val="both"/>
              <w:rPr>
                <w:sz w:val="24"/>
                <w:szCs w:val="24"/>
              </w:rPr>
            </w:pPr>
            <w:r w:rsidRPr="00A6477F">
              <w:rPr>
                <w:sz w:val="24"/>
                <w:szCs w:val="24"/>
              </w:rPr>
              <w:t xml:space="preserve">(Mümkün olması durumunda) </w:t>
            </w:r>
            <w:r w:rsidR="00A970D2">
              <w:rPr>
                <w:sz w:val="24"/>
                <w:szCs w:val="24"/>
              </w:rPr>
              <w:t>A</w:t>
            </w:r>
            <w:r w:rsidRPr="00A6477F">
              <w:rPr>
                <w:sz w:val="24"/>
                <w:szCs w:val="24"/>
              </w:rPr>
              <w:t>da</w:t>
            </w:r>
            <w:r w:rsidR="00701AF1">
              <w:rPr>
                <w:sz w:val="24"/>
                <w:szCs w:val="24"/>
              </w:rPr>
              <w:t>y</w:t>
            </w:r>
            <w:r w:rsidRPr="00A6477F">
              <w:rPr>
                <w:sz w:val="24"/>
                <w:szCs w:val="24"/>
              </w:rPr>
              <w:t>ların sosyal medya, DAÜ TV ve benzeri kitle iletişim araçları kullanarak kendi tanıtımlarını ve projelerini anlatmaları</w:t>
            </w:r>
          </w:p>
        </w:tc>
      </w:tr>
      <w:tr w:rsidR="00A6477F" w14:paraId="1377A9FA" w14:textId="77777777" w:rsidTr="00A6477F">
        <w:tc>
          <w:tcPr>
            <w:tcW w:w="2965" w:type="dxa"/>
          </w:tcPr>
          <w:p w14:paraId="02BCFC46" w14:textId="2DC5475A" w:rsidR="00A6477F" w:rsidRDefault="00A6477F" w:rsidP="002C57D6">
            <w:pPr>
              <w:pStyle w:val="ListeParagraf"/>
              <w:ind w:left="0"/>
              <w:jc w:val="both"/>
              <w:rPr>
                <w:sz w:val="24"/>
                <w:szCs w:val="24"/>
              </w:rPr>
            </w:pPr>
            <w:r>
              <w:rPr>
                <w:sz w:val="24"/>
                <w:szCs w:val="24"/>
              </w:rPr>
              <w:t>1 Haziran 2020</w:t>
            </w:r>
          </w:p>
        </w:tc>
        <w:tc>
          <w:tcPr>
            <w:tcW w:w="6120" w:type="dxa"/>
          </w:tcPr>
          <w:p w14:paraId="2726B843" w14:textId="0DE97F81" w:rsidR="00A6477F" w:rsidRDefault="00A6477F" w:rsidP="002C57D6">
            <w:pPr>
              <w:pStyle w:val="ListeParagraf"/>
              <w:ind w:left="0"/>
              <w:jc w:val="both"/>
              <w:rPr>
                <w:sz w:val="24"/>
                <w:szCs w:val="24"/>
              </w:rPr>
            </w:pPr>
            <w:r>
              <w:rPr>
                <w:sz w:val="24"/>
                <w:szCs w:val="24"/>
              </w:rPr>
              <w:t>Online ve Sandıkta Seçim Yapılması</w:t>
            </w:r>
          </w:p>
        </w:tc>
      </w:tr>
    </w:tbl>
    <w:p w14:paraId="4A867687" w14:textId="14796663" w:rsidR="00971546" w:rsidRPr="00971546" w:rsidRDefault="00971546" w:rsidP="00971546">
      <w:pPr>
        <w:rPr>
          <w:sz w:val="24"/>
          <w:szCs w:val="24"/>
        </w:rPr>
      </w:pPr>
      <w:r>
        <w:rPr>
          <w:sz w:val="24"/>
          <w:szCs w:val="24"/>
        </w:rPr>
        <w:t>oybirliğiyle karar verilmiştir.</w:t>
      </w:r>
    </w:p>
    <w:sectPr w:rsidR="00971546" w:rsidRPr="00971546" w:rsidSect="00A970D2">
      <w:footerReference w:type="default" r:id="rId11"/>
      <w:pgSz w:w="12240" w:h="15840"/>
      <w:pgMar w:top="81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077C6" w14:textId="77777777" w:rsidR="00512359" w:rsidRDefault="00512359">
      <w:pPr>
        <w:spacing w:after="0" w:line="240" w:lineRule="auto"/>
      </w:pPr>
      <w:r>
        <w:separator/>
      </w:r>
    </w:p>
  </w:endnote>
  <w:endnote w:type="continuationSeparator" w:id="0">
    <w:p w14:paraId="523209AD" w14:textId="77777777" w:rsidR="00512359" w:rsidRDefault="00512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502040504020204"/>
    <w:charset w:val="00"/>
    <w:family w:val="swiss"/>
    <w:pitch w:val="variable"/>
    <w:sig w:usb0="80000023" w:usb1="0200FFEE" w:usb2="0304002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83C4B" w14:textId="77777777" w:rsidR="00A6477F" w:rsidRDefault="00A6477F">
    <w:pPr>
      <w:pBdr>
        <w:top w:val="nil"/>
        <w:left w:val="nil"/>
        <w:bottom w:val="nil"/>
        <w:right w:val="nil"/>
        <w:between w:val="nil"/>
      </w:pBdr>
      <w:tabs>
        <w:tab w:val="center" w:pos="4680"/>
        <w:tab w:val="right" w:pos="9360"/>
      </w:tabs>
      <w:spacing w:after="0" w:line="240" w:lineRule="auto"/>
      <w:jc w:val="center"/>
      <w:rPr>
        <w:color w:val="000000"/>
      </w:rPr>
    </w:pPr>
    <w:r>
      <w:rPr>
        <w:b/>
        <w:color w:val="000000"/>
        <w:sz w:val="24"/>
        <w:szCs w:val="24"/>
      </w:rPr>
      <w:fldChar w:fldCharType="begin"/>
    </w:r>
    <w:r>
      <w:rPr>
        <w:b/>
        <w:color w:val="000000"/>
        <w:sz w:val="24"/>
        <w:szCs w:val="24"/>
      </w:rPr>
      <w:instrText>PAGE</w:instrText>
    </w:r>
    <w:r>
      <w:rPr>
        <w:b/>
        <w:color w:val="000000"/>
        <w:sz w:val="24"/>
        <w:szCs w:val="24"/>
      </w:rPr>
      <w:fldChar w:fldCharType="separate"/>
    </w:r>
    <w:r w:rsidR="000C00D3">
      <w:rPr>
        <w:b/>
        <w:noProof/>
        <w:color w:val="000000"/>
        <w:sz w:val="24"/>
        <w:szCs w:val="24"/>
      </w:rPr>
      <w:t>1</w:t>
    </w:r>
    <w:r>
      <w:rPr>
        <w:b/>
        <w:color w:val="000000"/>
        <w:sz w:val="24"/>
        <w:szCs w:val="24"/>
      </w:rPr>
      <w:fldChar w:fldCharType="end"/>
    </w:r>
    <w:r>
      <w:rPr>
        <w:color w:val="000000"/>
      </w:rPr>
      <w:t xml:space="preserve"> /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0C00D3">
      <w:rPr>
        <w:b/>
        <w:noProof/>
        <w:color w:val="000000"/>
        <w:sz w:val="24"/>
        <w:szCs w:val="24"/>
      </w:rPr>
      <w:t>1</w:t>
    </w:r>
    <w:r>
      <w:rPr>
        <w:b/>
        <w:color w:val="000000"/>
        <w:sz w:val="24"/>
        <w:szCs w:val="24"/>
      </w:rPr>
      <w:fldChar w:fldCharType="end"/>
    </w:r>
  </w:p>
  <w:p w14:paraId="452E0806" w14:textId="77777777" w:rsidR="00A6477F" w:rsidRDefault="00A6477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40BA1" w14:textId="77777777" w:rsidR="00512359" w:rsidRDefault="00512359">
      <w:pPr>
        <w:spacing w:after="0" w:line="240" w:lineRule="auto"/>
      </w:pPr>
      <w:r>
        <w:separator/>
      </w:r>
    </w:p>
  </w:footnote>
  <w:footnote w:type="continuationSeparator" w:id="0">
    <w:p w14:paraId="5947332C" w14:textId="77777777" w:rsidR="00512359" w:rsidRDefault="00512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F137A"/>
    <w:multiLevelType w:val="hybridMultilevel"/>
    <w:tmpl w:val="7D4C3F5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63A6F"/>
    <w:multiLevelType w:val="multilevel"/>
    <w:tmpl w:val="DC740406"/>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271799B"/>
    <w:multiLevelType w:val="hybridMultilevel"/>
    <w:tmpl w:val="0FDC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F09DF"/>
    <w:multiLevelType w:val="multilevel"/>
    <w:tmpl w:val="DC740406"/>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566E12F7"/>
    <w:multiLevelType w:val="hybridMultilevel"/>
    <w:tmpl w:val="8F5AEB9A"/>
    <w:lvl w:ilvl="0" w:tplc="0D36474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7D331C"/>
    <w:multiLevelType w:val="multilevel"/>
    <w:tmpl w:val="CDC819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7032395"/>
    <w:multiLevelType w:val="multilevel"/>
    <w:tmpl w:val="A88810A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67EB6111"/>
    <w:multiLevelType w:val="multilevel"/>
    <w:tmpl w:val="180613FE"/>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4BA44FA"/>
    <w:multiLevelType w:val="multilevel"/>
    <w:tmpl w:val="CF9E6F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7"/>
  </w:num>
  <w:num w:numId="3">
    <w:abstractNumId w:val="1"/>
  </w:num>
  <w:num w:numId="4">
    <w:abstractNumId w:val="5"/>
  </w:num>
  <w:num w:numId="5">
    <w:abstractNumId w:val="8"/>
  </w:num>
  <w:num w:numId="6">
    <w:abstractNumId w:val="6"/>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53B"/>
    <w:rsid w:val="00013C2F"/>
    <w:rsid w:val="000C00D3"/>
    <w:rsid w:val="00102E04"/>
    <w:rsid w:val="002C57D6"/>
    <w:rsid w:val="004F771D"/>
    <w:rsid w:val="00512359"/>
    <w:rsid w:val="005909F1"/>
    <w:rsid w:val="005A053B"/>
    <w:rsid w:val="005A6BC1"/>
    <w:rsid w:val="00612D24"/>
    <w:rsid w:val="00630042"/>
    <w:rsid w:val="00701AF1"/>
    <w:rsid w:val="007472C7"/>
    <w:rsid w:val="007B12B8"/>
    <w:rsid w:val="00803C2C"/>
    <w:rsid w:val="00871B65"/>
    <w:rsid w:val="00926D2F"/>
    <w:rsid w:val="00971546"/>
    <w:rsid w:val="00A563F2"/>
    <w:rsid w:val="00A566F1"/>
    <w:rsid w:val="00A6477F"/>
    <w:rsid w:val="00A970D2"/>
    <w:rsid w:val="00B34CE1"/>
    <w:rsid w:val="00C67A1C"/>
    <w:rsid w:val="00CE5615"/>
    <w:rsid w:val="00D2449C"/>
    <w:rsid w:val="00D61C2F"/>
    <w:rsid w:val="00E119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74E93"/>
  <w15:docId w15:val="{4DA64785-1634-4191-8CE3-27CEDC58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before="480" w:after="120"/>
    </w:pPr>
    <w:rPr>
      <w:b/>
      <w:sz w:val="72"/>
      <w:szCs w:val="72"/>
    </w:rPr>
  </w:style>
  <w:style w:type="paragraph" w:styleId="ListeParagraf">
    <w:name w:val="List Paragraph"/>
    <w:basedOn w:val="Normal"/>
    <w:uiPriority w:val="34"/>
    <w:qFormat/>
    <w:rsid w:val="00397D7C"/>
    <w:pPr>
      <w:ind w:left="720"/>
      <w:contextualSpacing/>
    </w:pPr>
  </w:style>
  <w:style w:type="table" w:styleId="TabloKlavuzu">
    <w:name w:val="Table Grid"/>
    <w:basedOn w:val="NormalTablo"/>
    <w:uiPriority w:val="59"/>
    <w:rsid w:val="00AC2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184420"/>
    <w:rPr>
      <w:color w:val="0000FF" w:themeColor="hyperlink"/>
      <w:u w:val="single"/>
    </w:rPr>
  </w:style>
  <w:style w:type="paragraph" w:styleId="stBilgi">
    <w:name w:val="header"/>
    <w:basedOn w:val="Normal"/>
    <w:link w:val="stBilgiChar"/>
    <w:uiPriority w:val="99"/>
    <w:unhideWhenUsed/>
    <w:rsid w:val="00184420"/>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184420"/>
    <w:rPr>
      <w:lang w:val="tr-TR"/>
    </w:rPr>
  </w:style>
  <w:style w:type="paragraph" w:styleId="AltBilgi">
    <w:name w:val="footer"/>
    <w:basedOn w:val="Normal"/>
    <w:link w:val="AltBilgiChar"/>
    <w:uiPriority w:val="99"/>
    <w:unhideWhenUsed/>
    <w:rsid w:val="00184420"/>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184420"/>
    <w:rPr>
      <w:lang w:val="tr-TR"/>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o"/>
    <w:pPr>
      <w:spacing w:after="0" w:line="240" w:lineRule="auto"/>
    </w:pPr>
    <w:tblPr>
      <w:tblStyleRowBandSize w:val="1"/>
      <w:tblStyleColBandSize w:val="1"/>
    </w:tblPr>
  </w:style>
  <w:style w:type="table" w:customStyle="1" w:styleId="a0">
    <w:basedOn w:val="NormalTablo"/>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theme" Target="theme/theme1.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fontTable" Target="fontTable.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footer" Target="footer1.xml" /><Relationship Id="rId5" Type="http://schemas.openxmlformats.org/officeDocument/2006/relationships/numbering" Target="numbering.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iVFr3s57mIZZX69Bb53clqIdfzfg==">AMUW2mWrM9rBnDzzcFBbuR5W18QM8/24xw2pJInAbGbgUJ2dSkOPy59bowAynFxaGWplQDuaNtIVykkZ4CZz6qdOU7ngWxKM5elb1MhdeW59m9GqHnw9nHLMhLCW/7lOyzYwYO+kFTd6</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68ACC8-5F30-4B60-B883-F5518E2E5A5E}"/>
</file>

<file path=customXml/itemProps2.xml><?xml version="1.0" encoding="utf-8"?>
<ds:datastoreItem xmlns:ds="http://schemas.openxmlformats.org/officeDocument/2006/customXml" ds:itemID="{FF188FF0-7C5F-4128-81C1-1AA06D5CF425}"/>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BB14A053-8762-4D07-BA69-A429758F64BB}"/>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Mustafa Kemal Uyguroğlu</cp:lastModifiedBy>
  <cp:revision>2</cp:revision>
  <dcterms:created xsi:type="dcterms:W3CDTF">2020-05-05T10:07:00Z</dcterms:created>
  <dcterms:modified xsi:type="dcterms:W3CDTF">2020-05-05T10:07:00Z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0x01010048C010FE70158041A3E319980DA0233D</vt:lpwstr>
  </property>
</Properties>
</file>